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F045D" w14:textId="0CF820FC" w:rsidR="00F82CC7" w:rsidRPr="00085607" w:rsidRDefault="00694F16" w:rsidP="00694F16">
      <w:pPr>
        <w:spacing w:line="360" w:lineRule="auto"/>
        <w:ind w:right="1417"/>
        <w:rPr>
          <w:rFonts w:ascii="Times New Roman" w:eastAsia="Times New Roman" w:hAnsi="Times New Roman"/>
          <w:bCs/>
          <w:color w:val="000000"/>
          <w:lang w:eastAsia="ru-RU"/>
        </w:rPr>
      </w:pPr>
      <w:r>
        <w:rPr>
          <w:rFonts w:ascii="Times New Roman" w:hAnsi="Times New Roman"/>
          <w:color w:val="000000"/>
        </w:rPr>
        <w:t xml:space="preserve">                                        </w:t>
      </w:r>
      <w:r w:rsidR="00AE2208">
        <w:rPr>
          <w:rFonts w:ascii="Times New Roman" w:hAnsi="Times New Roman"/>
          <w:color w:val="000000"/>
        </w:rPr>
        <w:t xml:space="preserve">                     </w:t>
      </w:r>
      <w:r w:rsidR="000C5C4D">
        <w:rPr>
          <w:rFonts w:ascii="Times New Roman" w:hAnsi="Times New Roman"/>
          <w:color w:val="000000"/>
        </w:rPr>
        <w:t xml:space="preserve">  </w:t>
      </w:r>
      <w:r w:rsidR="00AE2208">
        <w:rPr>
          <w:rFonts w:ascii="Times New Roman" w:hAnsi="Times New Roman"/>
          <w:color w:val="000000"/>
        </w:rPr>
        <w:t xml:space="preserve">        </w:t>
      </w:r>
      <w:r w:rsidR="006F2413" w:rsidRPr="00600E73">
        <w:rPr>
          <w:rFonts w:ascii="Times New Roman" w:hAnsi="Times New Roman"/>
          <w:color w:val="000000"/>
        </w:rPr>
        <w:object w:dxaOrig="5881" w:dyaOrig="6201" w14:anchorId="127BB9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43831219" r:id="rId8"/>
        </w:object>
      </w:r>
      <w:r w:rsidR="00AE2208">
        <w:rPr>
          <w:rFonts w:ascii="Times New Roman" w:hAnsi="Times New Roman"/>
          <w:color w:val="000000"/>
        </w:rPr>
        <w:t xml:space="preserve">                             </w:t>
      </w:r>
      <w:r w:rsidR="006D09DD">
        <w:rPr>
          <w:rFonts w:ascii="Times New Roman" w:hAnsi="Times New Roman"/>
          <w:color w:val="000000"/>
        </w:rPr>
        <w:t xml:space="preserve">     </w:t>
      </w:r>
      <w:r w:rsidR="00AE2208">
        <w:rPr>
          <w:rFonts w:ascii="Times New Roman" w:hAnsi="Times New Roman"/>
          <w:color w:val="000000"/>
        </w:rPr>
        <w:t xml:space="preserve">     </w:t>
      </w:r>
      <w:r w:rsidR="00085607">
        <w:rPr>
          <w:rFonts w:ascii="Times New Roman" w:hAnsi="Times New Roman"/>
          <w:color w:val="000000"/>
        </w:rPr>
        <w:t xml:space="preserve"> </w:t>
      </w:r>
    </w:p>
    <w:p w14:paraId="14AE0B16" w14:textId="0C135D08" w:rsidR="006F2413" w:rsidRPr="00600E73" w:rsidRDefault="00EC48A1" w:rsidP="000C5C4D">
      <w:pPr>
        <w:spacing w:after="0" w:line="240" w:lineRule="auto"/>
        <w:ind w:firstLine="708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</w:rPr>
        <w:t xml:space="preserve">     </w:t>
      </w:r>
    </w:p>
    <w:p w14:paraId="73EC0BF4" w14:textId="77777777" w:rsidR="006F2413" w:rsidRPr="00600E73" w:rsidRDefault="006F2413" w:rsidP="006F24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</w:t>
      </w:r>
      <w:r w:rsidR="00236B9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</w:t>
      </w:r>
    </w:p>
    <w:p w14:paraId="41937BFD" w14:textId="77777777" w:rsidR="006F2413" w:rsidRPr="00600E73" w:rsidRDefault="006F2413" w:rsidP="006F2413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52086590" w14:textId="77777777" w:rsidR="006F2413" w:rsidRDefault="006F2413" w:rsidP="006F24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09D90D9F" w14:textId="77777777" w:rsidR="00F82CC7" w:rsidRPr="00600E73" w:rsidRDefault="00F82CC7" w:rsidP="006F24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</w:p>
    <w:p w14:paraId="080598DF" w14:textId="0185274E" w:rsidR="006F2413" w:rsidRPr="007A45FD" w:rsidRDefault="00CE1B41" w:rsidP="00D25F96">
      <w:pPr>
        <w:pStyle w:val="a4"/>
        <w:ind w:firstLine="708"/>
        <w:jc w:val="left"/>
        <w:rPr>
          <w:b/>
          <w:bCs/>
          <w:szCs w:val="28"/>
        </w:rPr>
      </w:pPr>
      <w:r>
        <w:rPr>
          <w:szCs w:val="28"/>
        </w:rPr>
        <w:t>26</w:t>
      </w:r>
      <w:r w:rsidR="008D5A84">
        <w:rPr>
          <w:szCs w:val="28"/>
        </w:rPr>
        <w:t xml:space="preserve"> июня</w:t>
      </w:r>
      <w:r w:rsidR="00ED3C8B">
        <w:rPr>
          <w:szCs w:val="28"/>
        </w:rPr>
        <w:t xml:space="preserve"> </w:t>
      </w:r>
      <w:r w:rsidR="006F2413">
        <w:rPr>
          <w:szCs w:val="28"/>
        </w:rPr>
        <w:t>202</w:t>
      </w:r>
      <w:r w:rsidR="00AC0417">
        <w:rPr>
          <w:szCs w:val="28"/>
        </w:rPr>
        <w:t>6</w:t>
      </w:r>
      <w:r w:rsidR="00EC48A1">
        <w:rPr>
          <w:szCs w:val="28"/>
        </w:rPr>
        <w:t xml:space="preserve"> </w:t>
      </w:r>
      <w:r w:rsidR="006F2413" w:rsidRPr="00600E73">
        <w:rPr>
          <w:szCs w:val="28"/>
        </w:rPr>
        <w:t>г</w:t>
      </w:r>
      <w:r w:rsidR="00B32297">
        <w:rPr>
          <w:szCs w:val="28"/>
        </w:rPr>
        <w:t>ода</w:t>
      </w:r>
      <w:r w:rsidR="006F2413" w:rsidRPr="00600E73">
        <w:rPr>
          <w:szCs w:val="28"/>
        </w:rPr>
        <w:t xml:space="preserve">                                                              </w:t>
      </w:r>
      <w:r w:rsidR="006F2413">
        <w:rPr>
          <w:szCs w:val="28"/>
        </w:rPr>
        <w:t xml:space="preserve">       </w:t>
      </w:r>
      <w:r w:rsidR="006F2413" w:rsidRPr="00600E73">
        <w:rPr>
          <w:szCs w:val="28"/>
        </w:rPr>
        <w:t xml:space="preserve"> </w:t>
      </w:r>
      <w:r w:rsidR="005F5593" w:rsidRPr="00907C48">
        <w:rPr>
          <w:szCs w:val="28"/>
        </w:rPr>
        <w:t>№</w:t>
      </w:r>
      <w:r w:rsidR="005F5593">
        <w:rPr>
          <w:szCs w:val="28"/>
        </w:rPr>
        <w:t xml:space="preserve"> </w:t>
      </w:r>
      <w:r w:rsidR="00AC0417">
        <w:rPr>
          <w:b/>
          <w:bCs/>
          <w:szCs w:val="28"/>
        </w:rPr>
        <w:t>1</w:t>
      </w:r>
      <w:r>
        <w:rPr>
          <w:b/>
          <w:bCs/>
          <w:szCs w:val="28"/>
        </w:rPr>
        <w:t>5</w:t>
      </w:r>
      <w:r w:rsidR="005F5593" w:rsidRPr="007A45FD">
        <w:rPr>
          <w:b/>
          <w:bCs/>
          <w:szCs w:val="28"/>
        </w:rPr>
        <w:t>–</w:t>
      </w:r>
      <w:r>
        <w:rPr>
          <w:b/>
          <w:bCs/>
          <w:szCs w:val="28"/>
        </w:rPr>
        <w:t>1</w:t>
      </w:r>
    </w:p>
    <w:p w14:paraId="59C655A9" w14:textId="77777777" w:rsidR="006F2413" w:rsidRPr="00AA7CF0" w:rsidRDefault="006F2413" w:rsidP="006F24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28D12C82" w14:textId="77777777" w:rsidR="006F2413" w:rsidRPr="00BE71AF" w:rsidRDefault="006F2413" w:rsidP="006F2413">
      <w:pPr>
        <w:pStyle w:val="a7"/>
        <w:rPr>
          <w:noProof/>
        </w:rPr>
      </w:pPr>
    </w:p>
    <w:p w14:paraId="2C8AB06A" w14:textId="77777777" w:rsidR="007A45FD" w:rsidRDefault="00FA236E" w:rsidP="00AC0417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9030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 </w:t>
      </w:r>
      <w:r w:rsidR="00620AE0" w:rsidRPr="0039030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назначении член</w:t>
      </w:r>
      <w:r w:rsidR="00A521C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ов </w:t>
      </w:r>
      <w:r w:rsidR="009924F2" w:rsidRPr="0039030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участков</w:t>
      </w:r>
      <w:r w:rsidR="00A521C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ых</w:t>
      </w:r>
      <w:r w:rsidR="009924F2" w:rsidRPr="0039030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избирательн</w:t>
      </w:r>
      <w:r w:rsidR="00A521C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ых</w:t>
      </w:r>
      <w:r w:rsidR="009924F2" w:rsidRPr="0039030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комисси</w:t>
      </w:r>
      <w:r w:rsidR="00A521C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й</w:t>
      </w:r>
      <w:r w:rsidR="009924F2" w:rsidRPr="0039030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14:paraId="43CE57F9" w14:textId="2321853C" w:rsidR="00EC48A1" w:rsidRDefault="007A45FD" w:rsidP="0021165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 правом решающего голоса</w:t>
      </w:r>
    </w:p>
    <w:p w14:paraId="65E0483C" w14:textId="77777777" w:rsidR="00DC4160" w:rsidRPr="00390302" w:rsidRDefault="00DC4160" w:rsidP="0021165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905BAB5" w14:textId="4CC942B3" w:rsidR="00211655" w:rsidRPr="00B32297" w:rsidRDefault="009924F2" w:rsidP="002846A6">
      <w:pPr>
        <w:pStyle w:val="ConsPlusNonformat"/>
        <w:spacing w:line="276" w:lineRule="auto"/>
        <w:ind w:left="-709"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>связи с</w:t>
      </w:r>
      <w:r w:rsidR="00EC48A1">
        <w:rPr>
          <w:rFonts w:ascii="Times New Roman" w:eastAsia="Times New Roman" w:hAnsi="Times New Roman" w:cs="Times New Roman"/>
          <w:sz w:val="28"/>
          <w:szCs w:val="28"/>
        </w:rPr>
        <w:t xml:space="preserve"> досрочным </w:t>
      </w:r>
      <w:r>
        <w:rPr>
          <w:rFonts w:ascii="Times New Roman" w:eastAsia="Times New Roman" w:hAnsi="Times New Roman" w:cs="Times New Roman"/>
          <w:sz w:val="28"/>
          <w:szCs w:val="28"/>
        </w:rPr>
        <w:t>прекращением полномочий член</w:t>
      </w:r>
      <w:r w:rsidR="00F37FFE">
        <w:rPr>
          <w:rFonts w:ascii="Times New Roman" w:eastAsia="Times New Roman" w:hAnsi="Times New Roman" w:cs="Times New Roman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участков</w:t>
      </w:r>
      <w:r w:rsidR="008F38F4"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избирате</w:t>
      </w:r>
      <w:r>
        <w:rPr>
          <w:rFonts w:ascii="Times New Roman" w:eastAsia="Times New Roman" w:hAnsi="Times New Roman" w:cs="Times New Roman"/>
          <w:sz w:val="28"/>
          <w:szCs w:val="28"/>
        </w:rPr>
        <w:t>льн</w:t>
      </w:r>
      <w:r w:rsidR="008F38F4">
        <w:rPr>
          <w:rFonts w:ascii="Times New Roman" w:eastAsia="Times New Roman" w:hAnsi="Times New Roman" w:cs="Times New Roman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 w:rsidR="008F38F4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EC48A1">
        <w:rPr>
          <w:rFonts w:ascii="Times New Roman" w:eastAsia="Times New Roman" w:hAnsi="Times New Roman" w:cs="Times New Roman"/>
          <w:sz w:val="28"/>
          <w:szCs w:val="28"/>
        </w:rPr>
        <w:t xml:space="preserve">с правом решающего голоса </w:t>
      </w:r>
      <w:r w:rsidR="008F38F4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>в соответствии со статьями 22,</w:t>
      </w:r>
      <w:r w:rsidR="00A521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>27, 29</w:t>
      </w:r>
      <w:r w:rsidR="000944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>Федерального закона от 12 июня 2002 года № 67-ФЗ «Об основных гарантиях  избирательных прав и права на участие в референдуме граждан  Российской Федерации»,</w:t>
      </w:r>
      <w:r w:rsidR="008F3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>Порядком формирования резерва составов участковых комиссий и назначения нового члена участковой комиссии из резерва  составов  участковых комиссий, утвержденным постановлением Центральной  избирательной  комиссии  Российской  Федерации от 5 декабря 2012 года № 152/1137-6, Методическими рекомендациями о порядке формирования территориальных избирательных комиссий, избирательных комиссий муниципальных  образований, окружных  и участковых избирательных комиссий, утвержденными  постановлением Центральной избирательной комиссии Российской Федерации от 17 февраля 2010 года № 192/1337-5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№ 4</w:t>
      </w:r>
      <w:r w:rsidR="00236B9F">
        <w:rPr>
          <w:rFonts w:ascii="Times New Roman" w:eastAsia="Times New Roman" w:hAnsi="Times New Roman" w:cs="Times New Roman"/>
          <w:sz w:val="28"/>
          <w:szCs w:val="28"/>
        </w:rPr>
        <w:t>6</w:t>
      </w:r>
      <w:r w:rsidR="00907C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r w:rsidR="00B3229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3229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3229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3229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3229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 w:rsidRPr="00B32297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14:paraId="6F644176" w14:textId="21FEC662" w:rsidR="00407F25" w:rsidRDefault="00856F8F" w:rsidP="002846A6">
      <w:pPr>
        <w:pStyle w:val="ConsPlusNonformat"/>
        <w:spacing w:line="276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6F8F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1324A" w:rsidRPr="003E665B">
        <w:rPr>
          <w:rFonts w:ascii="Times New Roman" w:eastAsia="Times New Roman" w:hAnsi="Times New Roman" w:cs="Times New Roman"/>
          <w:sz w:val="28"/>
          <w:szCs w:val="28"/>
        </w:rPr>
        <w:t>Назначить член</w:t>
      </w:r>
      <w:r w:rsidR="00094468">
        <w:rPr>
          <w:rFonts w:ascii="Times New Roman" w:eastAsia="Times New Roman" w:hAnsi="Times New Roman" w:cs="Times New Roman"/>
          <w:sz w:val="28"/>
          <w:szCs w:val="28"/>
        </w:rPr>
        <w:t>ами</w:t>
      </w:r>
      <w:r w:rsidR="00B1324A" w:rsidRPr="003E665B">
        <w:rPr>
          <w:rFonts w:ascii="Times New Roman" w:eastAsia="Times New Roman" w:hAnsi="Times New Roman" w:cs="Times New Roman"/>
          <w:sz w:val="28"/>
          <w:szCs w:val="28"/>
        </w:rPr>
        <w:t xml:space="preserve"> участков</w:t>
      </w:r>
      <w:r w:rsidR="00094468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B1324A" w:rsidRPr="003E665B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094468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9924F2" w:rsidRPr="003E665B"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 w:rsidR="00094468">
        <w:rPr>
          <w:rFonts w:ascii="Times New Roman" w:eastAsia="Times New Roman" w:hAnsi="Times New Roman" w:cs="Times New Roman"/>
          <w:sz w:val="28"/>
          <w:szCs w:val="28"/>
        </w:rPr>
        <w:t>й</w:t>
      </w:r>
      <w:r w:rsidR="00B1324A" w:rsidRPr="003E66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37FFE">
        <w:rPr>
          <w:rFonts w:ascii="Times New Roman" w:eastAsia="Times New Roman" w:hAnsi="Times New Roman" w:cs="Times New Roman"/>
          <w:sz w:val="28"/>
          <w:szCs w:val="28"/>
        </w:rPr>
        <w:t xml:space="preserve">с правом решающего голоса лиц согласно </w:t>
      </w:r>
      <w:r w:rsidR="007A45FD">
        <w:rPr>
          <w:rFonts w:ascii="Times New Roman" w:eastAsia="Times New Roman" w:hAnsi="Times New Roman" w:cs="Times New Roman"/>
          <w:sz w:val="28"/>
          <w:szCs w:val="28"/>
        </w:rPr>
        <w:t>приложению к настоящему решению</w:t>
      </w:r>
      <w:r w:rsidR="00F37FF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8E682AF" w14:textId="04507D97" w:rsidR="00B1324A" w:rsidRDefault="005818C0" w:rsidP="002846A6">
      <w:pPr>
        <w:pStyle w:val="ConsPlusNonformat"/>
        <w:tabs>
          <w:tab w:val="left" w:pos="426"/>
          <w:tab w:val="left" w:pos="567"/>
        </w:tabs>
        <w:spacing w:line="276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.</w:t>
      </w:r>
      <w:r w:rsidR="00856F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Hlk59811324"/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 xml:space="preserve">Направить </w:t>
      </w:r>
      <w:r w:rsidR="00F37FFE">
        <w:rPr>
          <w:rFonts w:ascii="Times New Roman" w:eastAsia="Times New Roman" w:hAnsi="Times New Roman" w:cs="Times New Roman"/>
          <w:sz w:val="28"/>
          <w:szCs w:val="28"/>
        </w:rPr>
        <w:t>выписки из</w:t>
      </w:r>
      <w:r w:rsidR="00B322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настояще</w:t>
      </w:r>
      <w:r w:rsidR="00B32297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B1324A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B32297">
        <w:rPr>
          <w:rFonts w:ascii="Times New Roman" w:eastAsia="Times New Roman" w:hAnsi="Times New Roman" w:cs="Times New Roman"/>
          <w:sz w:val="28"/>
          <w:szCs w:val="28"/>
        </w:rPr>
        <w:t>я</w:t>
      </w:r>
      <w:r w:rsidR="00B132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End w:id="0"/>
      <w:r w:rsidR="00B1324A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37FFE">
        <w:rPr>
          <w:rFonts w:ascii="Times New Roman" w:eastAsia="Times New Roman" w:hAnsi="Times New Roman" w:cs="Times New Roman"/>
          <w:sz w:val="28"/>
          <w:szCs w:val="28"/>
        </w:rPr>
        <w:t xml:space="preserve"> соответствующие</w:t>
      </w:r>
      <w:r w:rsidR="00B1324A">
        <w:rPr>
          <w:rFonts w:ascii="Times New Roman" w:eastAsia="Times New Roman" w:hAnsi="Times New Roman" w:cs="Times New Roman"/>
          <w:sz w:val="28"/>
          <w:szCs w:val="28"/>
        </w:rPr>
        <w:t xml:space="preserve"> участков</w:t>
      </w:r>
      <w:r w:rsidR="00F37FFE">
        <w:rPr>
          <w:rFonts w:ascii="Times New Roman" w:eastAsia="Times New Roman" w:hAnsi="Times New Roman" w:cs="Times New Roman"/>
          <w:sz w:val="28"/>
          <w:szCs w:val="28"/>
        </w:rPr>
        <w:t>ые</w:t>
      </w:r>
      <w:r w:rsidR="00B1324A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F37FFE">
        <w:rPr>
          <w:rFonts w:ascii="Times New Roman" w:eastAsia="Times New Roman" w:hAnsi="Times New Roman" w:cs="Times New Roman"/>
          <w:sz w:val="28"/>
          <w:szCs w:val="28"/>
        </w:rPr>
        <w:t>ые</w:t>
      </w:r>
      <w:r w:rsidR="00B1324A"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 w:rsidR="00F37FF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14:paraId="3E306A09" w14:textId="46A325E8" w:rsidR="009924F2" w:rsidRDefault="005818C0" w:rsidP="002846A6">
      <w:pPr>
        <w:pStyle w:val="ConsPlusNonformat"/>
        <w:tabs>
          <w:tab w:val="left" w:pos="284"/>
          <w:tab w:val="left" w:pos="426"/>
          <w:tab w:val="left" w:pos="567"/>
        </w:tabs>
        <w:spacing w:line="276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.</w:t>
      </w:r>
      <w:r w:rsidR="00856F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 xml:space="preserve">Опубликовать настоящее решение на сайте Территориальной избирательной комиссии </w:t>
      </w:r>
      <w:r w:rsidR="00B1324A">
        <w:rPr>
          <w:rFonts w:ascii="Times New Roman" w:eastAsia="Times New Roman" w:hAnsi="Times New Roman" w:cs="Times New Roman"/>
          <w:sz w:val="28"/>
          <w:szCs w:val="28"/>
        </w:rPr>
        <w:t>№ 4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6 в сети «Интернет».</w:t>
      </w:r>
    </w:p>
    <w:p w14:paraId="5A66AE52" w14:textId="0FB98FC2" w:rsidR="00907C48" w:rsidRDefault="005818C0" w:rsidP="002846A6">
      <w:pPr>
        <w:pStyle w:val="1"/>
        <w:keepNext/>
        <w:numPr>
          <w:ilvl w:val="0"/>
          <w:numId w:val="0"/>
        </w:numPr>
        <w:tabs>
          <w:tab w:val="left" w:pos="284"/>
          <w:tab w:val="left" w:pos="426"/>
        </w:tabs>
        <w:spacing w:line="276" w:lineRule="auto"/>
        <w:ind w:left="-709"/>
      </w:pPr>
      <w:r>
        <w:t>4</w:t>
      </w:r>
      <w:r w:rsidR="00B1324A">
        <w:t>.</w:t>
      </w:r>
      <w:r w:rsidR="00856F8F">
        <w:t xml:space="preserve">     </w:t>
      </w:r>
      <w:r w:rsidR="003B17E0">
        <w:t>Контроль за исполнением настоящего решения возложить на председателя Территориальной избирательной комиссии № </w:t>
      </w:r>
      <w:r w:rsidR="00236B9F">
        <w:t>46</w:t>
      </w:r>
      <w:r w:rsidR="003B17E0">
        <w:t xml:space="preserve"> </w:t>
      </w:r>
      <w:r w:rsidR="009F106F">
        <w:t xml:space="preserve">Б.Ю. </w:t>
      </w:r>
      <w:r w:rsidR="00236B9F">
        <w:t>Бобкова</w:t>
      </w:r>
      <w:r w:rsidR="006B2C8D">
        <w:t>.</w:t>
      </w:r>
    </w:p>
    <w:tbl>
      <w:tblPr>
        <w:tblW w:w="9102" w:type="dxa"/>
        <w:tblLook w:val="04A0" w:firstRow="1" w:lastRow="0" w:firstColumn="1" w:lastColumn="0" w:noHBand="0" w:noVBand="1"/>
      </w:tblPr>
      <w:tblGrid>
        <w:gridCol w:w="4920"/>
        <w:gridCol w:w="1800"/>
        <w:gridCol w:w="2382"/>
      </w:tblGrid>
      <w:tr w:rsidR="006F2413" w:rsidRPr="00045415" w14:paraId="62167210" w14:textId="77777777" w:rsidTr="009F106F">
        <w:tc>
          <w:tcPr>
            <w:tcW w:w="4920" w:type="dxa"/>
          </w:tcPr>
          <w:p w14:paraId="72831596" w14:textId="77777777" w:rsidR="006F2413" w:rsidRDefault="006F2413" w:rsidP="005F5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1EDFB582" w14:textId="4F778D05" w:rsidR="00976842" w:rsidRPr="00045415" w:rsidRDefault="00976842" w:rsidP="005F5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left w:val="nil"/>
            </w:tcBorders>
          </w:tcPr>
          <w:p w14:paraId="3145862B" w14:textId="31BD8A83" w:rsidR="006F2413" w:rsidRPr="00045415" w:rsidRDefault="006F2413" w:rsidP="00284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59530C94" w14:textId="2EC409ED" w:rsidR="00CB4E7B" w:rsidRPr="00045415" w:rsidRDefault="00CB4E7B" w:rsidP="00CB4E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7DD5B75F" w14:textId="021EB659" w:rsidR="00AC0417" w:rsidRPr="00976842" w:rsidRDefault="00AC0417" w:rsidP="002846A6">
      <w:pPr>
        <w:tabs>
          <w:tab w:val="right" w:pos="8931"/>
        </w:tabs>
        <w:autoSpaceDE w:val="0"/>
        <w:autoSpaceDN w:val="0"/>
        <w:adjustRightInd w:val="0"/>
        <w:ind w:left="-709" w:right="-1"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 w:rsidRPr="00E73997">
        <w:rPr>
          <w:rFonts w:ascii="Times New Roman" w:hAnsi="Times New Roman"/>
          <w:b/>
          <w:bCs/>
          <w:sz w:val="28"/>
          <w:szCs w:val="28"/>
        </w:rPr>
        <w:t>Председатель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</w:t>
      </w:r>
      <w:r w:rsidRPr="00E73997"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 xml:space="preserve">Б. Ю. </w:t>
      </w:r>
      <w:r w:rsidRPr="00E73997">
        <w:rPr>
          <w:rFonts w:ascii="Times New Roman" w:hAnsi="Times New Roman"/>
          <w:b/>
          <w:bCs/>
          <w:sz w:val="28"/>
          <w:szCs w:val="28"/>
        </w:rPr>
        <w:t xml:space="preserve">Бобков </w:t>
      </w:r>
    </w:p>
    <w:p w14:paraId="44D3F571" w14:textId="56FDD6B2" w:rsidR="00B1324A" w:rsidRPr="008A0C9B" w:rsidRDefault="00976842" w:rsidP="002846A6">
      <w:pPr>
        <w:tabs>
          <w:tab w:val="right" w:pos="5387"/>
        </w:tabs>
        <w:ind w:left="-709" w:right="3968" w:firstLine="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AC041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0417" w:rsidRPr="00E73997">
        <w:rPr>
          <w:rFonts w:ascii="Times New Roman" w:hAnsi="Times New Roman"/>
          <w:b/>
          <w:bCs/>
          <w:sz w:val="28"/>
          <w:szCs w:val="28"/>
        </w:rPr>
        <w:t>Секретарь</w:t>
      </w:r>
      <w:r w:rsidR="00AC0417">
        <w:rPr>
          <w:rFonts w:ascii="Times New Roman" w:hAnsi="Times New Roman"/>
          <w:b/>
          <w:bCs/>
          <w:sz w:val="28"/>
          <w:szCs w:val="28"/>
        </w:rPr>
        <w:t xml:space="preserve">       </w:t>
      </w:r>
      <w:r w:rsidR="00AC0417" w:rsidRPr="00E73997">
        <w:rPr>
          <w:rFonts w:ascii="Times New Roman" w:hAnsi="Times New Roman"/>
          <w:b/>
          <w:bCs/>
          <w:sz w:val="28"/>
          <w:szCs w:val="28"/>
        </w:rPr>
        <w:tab/>
      </w:r>
      <w:r w:rsidR="00AC0417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</w:t>
      </w:r>
      <w:r w:rsidR="002846A6">
        <w:rPr>
          <w:rFonts w:ascii="Times New Roman" w:hAnsi="Times New Roman"/>
          <w:b/>
          <w:bCs/>
          <w:sz w:val="28"/>
          <w:szCs w:val="28"/>
        </w:rPr>
        <w:t xml:space="preserve">   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2846A6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AC041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846A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0417">
        <w:rPr>
          <w:rFonts w:ascii="Times New Roman" w:hAnsi="Times New Roman"/>
          <w:b/>
          <w:bCs/>
          <w:sz w:val="28"/>
          <w:szCs w:val="28"/>
        </w:rPr>
        <w:t>О. В.</w:t>
      </w:r>
      <w:r w:rsidR="008D5A8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0417" w:rsidRPr="00E73997">
        <w:rPr>
          <w:rFonts w:ascii="Times New Roman" w:hAnsi="Times New Roman"/>
          <w:b/>
          <w:bCs/>
          <w:sz w:val="28"/>
          <w:szCs w:val="28"/>
        </w:rPr>
        <w:t>Бейшан</w:t>
      </w:r>
    </w:p>
    <w:sectPr w:rsidR="00B1324A" w:rsidRPr="008A0C9B" w:rsidSect="00CB4E7B">
      <w:headerReference w:type="default" r:id="rId9"/>
      <w:pgSz w:w="11906" w:h="16838"/>
      <w:pgMar w:top="1134" w:right="850" w:bottom="142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FEBF7" w14:textId="77777777" w:rsidR="007D03D1" w:rsidRDefault="007D03D1" w:rsidP="007B1D2F">
      <w:pPr>
        <w:spacing w:after="0" w:line="240" w:lineRule="auto"/>
      </w:pPr>
      <w:r>
        <w:separator/>
      </w:r>
    </w:p>
  </w:endnote>
  <w:endnote w:type="continuationSeparator" w:id="0">
    <w:p w14:paraId="20EC9385" w14:textId="77777777" w:rsidR="007D03D1" w:rsidRDefault="007D03D1" w:rsidP="007B1D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E7AD2" w14:textId="77777777" w:rsidR="007D03D1" w:rsidRDefault="007D03D1" w:rsidP="007B1D2F">
      <w:pPr>
        <w:spacing w:after="0" w:line="240" w:lineRule="auto"/>
      </w:pPr>
      <w:r>
        <w:separator/>
      </w:r>
    </w:p>
  </w:footnote>
  <w:footnote w:type="continuationSeparator" w:id="0">
    <w:p w14:paraId="0F585CB9" w14:textId="77777777" w:rsidR="007D03D1" w:rsidRDefault="007D03D1" w:rsidP="007B1D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A27BE" w14:textId="7322A1AB" w:rsidR="007B1D2F" w:rsidRDefault="007B1D2F">
    <w:pPr>
      <w:pStyle w:val="ad"/>
      <w:jc w:val="center"/>
    </w:pPr>
  </w:p>
  <w:p w14:paraId="2FB3770C" w14:textId="77777777" w:rsidR="007B1D2F" w:rsidRDefault="007B1D2F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4E80BD1"/>
    <w:multiLevelType w:val="hybridMultilevel"/>
    <w:tmpl w:val="41AE0836"/>
    <w:lvl w:ilvl="0" w:tplc="C892356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8487BE0"/>
    <w:multiLevelType w:val="hybridMultilevel"/>
    <w:tmpl w:val="ECDA0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B85556"/>
    <w:multiLevelType w:val="hybridMultilevel"/>
    <w:tmpl w:val="2F02E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abstractNum w:abstractNumId="5" w15:restartNumberingAfterBreak="0">
    <w:nsid w:val="31E30C1D"/>
    <w:multiLevelType w:val="hybridMultilevel"/>
    <w:tmpl w:val="E096924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370D2894"/>
    <w:multiLevelType w:val="hybridMultilevel"/>
    <w:tmpl w:val="C83C2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F0794A"/>
    <w:multiLevelType w:val="hybridMultilevel"/>
    <w:tmpl w:val="A6326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5A0DFE"/>
    <w:multiLevelType w:val="hybridMultilevel"/>
    <w:tmpl w:val="3C6448DE"/>
    <w:lvl w:ilvl="0" w:tplc="3DA41F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970750216">
    <w:abstractNumId w:val="4"/>
  </w:num>
  <w:num w:numId="2" w16cid:durableId="10106429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06873866">
    <w:abstractNumId w:val="0"/>
  </w:num>
  <w:num w:numId="4" w16cid:durableId="1241209991">
    <w:abstractNumId w:val="6"/>
  </w:num>
  <w:num w:numId="5" w16cid:durableId="1756513420">
    <w:abstractNumId w:val="5"/>
  </w:num>
  <w:num w:numId="6" w16cid:durableId="5711526">
    <w:abstractNumId w:val="8"/>
  </w:num>
  <w:num w:numId="7" w16cid:durableId="826282408">
    <w:abstractNumId w:val="3"/>
  </w:num>
  <w:num w:numId="8" w16cid:durableId="538587932">
    <w:abstractNumId w:val="1"/>
  </w:num>
  <w:num w:numId="9" w16cid:durableId="200434119">
    <w:abstractNumId w:val="7"/>
  </w:num>
  <w:num w:numId="10" w16cid:durableId="15646321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413"/>
    <w:rsid w:val="00073871"/>
    <w:rsid w:val="00085607"/>
    <w:rsid w:val="00094468"/>
    <w:rsid w:val="000C5C4D"/>
    <w:rsid w:val="00100122"/>
    <w:rsid w:val="0017721E"/>
    <w:rsid w:val="0018158D"/>
    <w:rsid w:val="00197E1C"/>
    <w:rsid w:val="001C2F2F"/>
    <w:rsid w:val="00211655"/>
    <w:rsid w:val="002177F7"/>
    <w:rsid w:val="00231598"/>
    <w:rsid w:val="00236B9F"/>
    <w:rsid w:val="00273AF6"/>
    <w:rsid w:val="002846A6"/>
    <w:rsid w:val="002A4550"/>
    <w:rsid w:val="002B4EB1"/>
    <w:rsid w:val="002B5614"/>
    <w:rsid w:val="003030F5"/>
    <w:rsid w:val="00340C3C"/>
    <w:rsid w:val="00352FAD"/>
    <w:rsid w:val="00364A28"/>
    <w:rsid w:val="00390302"/>
    <w:rsid w:val="003B0AD8"/>
    <w:rsid w:val="003B17E0"/>
    <w:rsid w:val="003B3EFC"/>
    <w:rsid w:val="003D3824"/>
    <w:rsid w:val="003E665B"/>
    <w:rsid w:val="003F718F"/>
    <w:rsid w:val="00407F25"/>
    <w:rsid w:val="004B7F82"/>
    <w:rsid w:val="004C0706"/>
    <w:rsid w:val="00521343"/>
    <w:rsid w:val="00522550"/>
    <w:rsid w:val="00537367"/>
    <w:rsid w:val="005818C0"/>
    <w:rsid w:val="00582A87"/>
    <w:rsid w:val="005C1987"/>
    <w:rsid w:val="005F5593"/>
    <w:rsid w:val="00620AE0"/>
    <w:rsid w:val="00673CD0"/>
    <w:rsid w:val="00694F16"/>
    <w:rsid w:val="006B2C8D"/>
    <w:rsid w:val="006B5F5A"/>
    <w:rsid w:val="006D09DD"/>
    <w:rsid w:val="006F240E"/>
    <w:rsid w:val="006F2413"/>
    <w:rsid w:val="0076105F"/>
    <w:rsid w:val="007A1C45"/>
    <w:rsid w:val="007A45FD"/>
    <w:rsid w:val="007B1D2F"/>
    <w:rsid w:val="007B3F6A"/>
    <w:rsid w:val="007C1CCD"/>
    <w:rsid w:val="007D03D1"/>
    <w:rsid w:val="00856F8F"/>
    <w:rsid w:val="0087268C"/>
    <w:rsid w:val="008A0C9B"/>
    <w:rsid w:val="008C52BC"/>
    <w:rsid w:val="008D5A84"/>
    <w:rsid w:val="008E7297"/>
    <w:rsid w:val="008F38F4"/>
    <w:rsid w:val="00907C48"/>
    <w:rsid w:val="00927A6B"/>
    <w:rsid w:val="00976842"/>
    <w:rsid w:val="009924F2"/>
    <w:rsid w:val="009C5EB6"/>
    <w:rsid w:val="009F106F"/>
    <w:rsid w:val="00A521C0"/>
    <w:rsid w:val="00A565D9"/>
    <w:rsid w:val="00AA7108"/>
    <w:rsid w:val="00AB0FC1"/>
    <w:rsid w:val="00AC0417"/>
    <w:rsid w:val="00AE2208"/>
    <w:rsid w:val="00B1324A"/>
    <w:rsid w:val="00B32297"/>
    <w:rsid w:val="00B47FDA"/>
    <w:rsid w:val="00B83B9A"/>
    <w:rsid w:val="00C3778B"/>
    <w:rsid w:val="00C874DF"/>
    <w:rsid w:val="00CB1BC3"/>
    <w:rsid w:val="00CB4E7B"/>
    <w:rsid w:val="00CE1B41"/>
    <w:rsid w:val="00D028E6"/>
    <w:rsid w:val="00D25F96"/>
    <w:rsid w:val="00DC4160"/>
    <w:rsid w:val="00E13B4E"/>
    <w:rsid w:val="00E319DD"/>
    <w:rsid w:val="00E833F1"/>
    <w:rsid w:val="00EB1134"/>
    <w:rsid w:val="00EC48A1"/>
    <w:rsid w:val="00ED3C8B"/>
    <w:rsid w:val="00ED4FB3"/>
    <w:rsid w:val="00F37FFE"/>
    <w:rsid w:val="00F65F96"/>
    <w:rsid w:val="00F82CC7"/>
    <w:rsid w:val="00F95040"/>
    <w:rsid w:val="00FA2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56C8B"/>
  <w15:docId w15:val="{1274DE9B-61B8-4A41-87ED-3D7B197ED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6F2413"/>
    <w:rPr>
      <w:rFonts w:ascii="Calibri" w:eastAsia="Calibri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6F2413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Заголовок Знак"/>
    <w:basedOn w:val="a1"/>
    <w:link w:val="a4"/>
    <w:rsid w:val="006F24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uiPriority w:val="1"/>
    <w:qFormat/>
    <w:rsid w:val="006F2413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ody Text"/>
    <w:basedOn w:val="a0"/>
    <w:link w:val="a8"/>
    <w:rsid w:val="006F2413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qFormat/>
    <w:rsid w:val="003B17E0"/>
    <w:pPr>
      <w:numPr>
        <w:ilvl w:val="1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qFormat/>
    <w:rsid w:val="003B17E0"/>
    <w:pPr>
      <w:numPr>
        <w:ilvl w:val="2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qFormat/>
    <w:rsid w:val="003B17E0"/>
    <w:pPr>
      <w:numPr>
        <w:numId w:val="1"/>
      </w:numPr>
      <w:spacing w:after="0"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21165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7B1D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7B1D2F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7B1D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7B1D2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KRGV007A</dc:creator>
  <cp:lastModifiedBy>Борис</cp:lastModifiedBy>
  <cp:revision>16</cp:revision>
  <cp:lastPrinted>2026-06-10T12:01:00Z</cp:lastPrinted>
  <dcterms:created xsi:type="dcterms:W3CDTF">2024-08-09T20:02:00Z</dcterms:created>
  <dcterms:modified xsi:type="dcterms:W3CDTF">2026-06-24T15:34:00Z</dcterms:modified>
</cp:coreProperties>
</file>